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61" w:rsidRDefault="00856161" w:rsidP="00856161">
      <w:pPr>
        <w:tabs>
          <w:tab w:val="left" w:pos="960"/>
        </w:tabs>
      </w:pPr>
    </w:p>
    <w:p w:rsidR="00856161" w:rsidRDefault="00856161" w:rsidP="0085616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ТЕМАТИЧЕСКИЙ ПЛАН ЛЕКЦИЙ</w:t>
      </w:r>
    </w:p>
    <w:p w:rsidR="00856161" w:rsidRDefault="00856161" w:rsidP="00856161">
      <w:pPr>
        <w:jc w:val="center"/>
        <w:rPr>
          <w:b/>
          <w:sz w:val="22"/>
          <w:szCs w:val="22"/>
        </w:rPr>
      </w:pPr>
    </w:p>
    <w:p w:rsidR="00856161" w:rsidRDefault="00856161" w:rsidP="00856161">
      <w:pPr>
        <w:spacing w:line="360" w:lineRule="auto"/>
        <w:rPr>
          <w:b/>
        </w:rPr>
      </w:pPr>
      <w:r>
        <w:rPr>
          <w:b/>
        </w:rPr>
        <w:t xml:space="preserve">Учебная дисциплина   </w:t>
      </w:r>
      <w:r>
        <w:t>Клиническая онкология</w:t>
      </w:r>
    </w:p>
    <w:p w:rsidR="00856161" w:rsidRDefault="00856161" w:rsidP="00856161">
      <w:pPr>
        <w:spacing w:line="360" w:lineRule="auto"/>
        <w:rPr>
          <w:b/>
        </w:rPr>
      </w:pPr>
      <w:r>
        <w:rPr>
          <w:b/>
        </w:rPr>
        <w:t xml:space="preserve">Направление </w:t>
      </w:r>
      <w:proofErr w:type="gramStart"/>
      <w:r>
        <w:rPr>
          <w:b/>
        </w:rPr>
        <w:t xml:space="preserve">подготовки  </w:t>
      </w:r>
      <w:r>
        <w:t>31.05.01</w:t>
      </w:r>
      <w:proofErr w:type="gramEnd"/>
      <w:r>
        <w:t xml:space="preserve"> Лечебное дело</w:t>
      </w:r>
    </w:p>
    <w:p w:rsidR="00856161" w:rsidRDefault="00856161" w:rsidP="00856161">
      <w:pPr>
        <w:spacing w:line="360" w:lineRule="auto"/>
      </w:pPr>
      <w:r>
        <w:rPr>
          <w:b/>
        </w:rPr>
        <w:t xml:space="preserve">Семестр – </w:t>
      </w:r>
      <w:r>
        <w:t>12</w:t>
      </w:r>
    </w:p>
    <w:p w:rsidR="00856161" w:rsidRDefault="00856161" w:rsidP="00856161">
      <w:pPr>
        <w:spacing w:line="360" w:lineRule="auto"/>
        <w:rPr>
          <w:b/>
        </w:rPr>
      </w:pPr>
      <w:r>
        <w:rPr>
          <w:b/>
        </w:rPr>
        <w:t xml:space="preserve">Курс - </w:t>
      </w:r>
      <w:r>
        <w:t>6</w:t>
      </w:r>
    </w:p>
    <w:p w:rsidR="00856161" w:rsidRDefault="00856161" w:rsidP="00856161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7727"/>
        <w:gridCol w:w="1087"/>
      </w:tblGrid>
      <w:tr w:rsidR="00856161" w:rsidTr="008561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1" w:rsidRDefault="008561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1" w:rsidRDefault="008561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Тема лекции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1" w:rsidRDefault="008561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Кол-во часов</w:t>
            </w:r>
          </w:p>
        </w:tc>
      </w:tr>
      <w:tr w:rsidR="00856161" w:rsidTr="008561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1" w:rsidRDefault="00856161">
            <w:pPr>
              <w:jc w:val="center"/>
            </w:pPr>
            <w: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61" w:rsidRDefault="00856161">
            <w:pPr>
              <w:tabs>
                <w:tab w:val="left" w:pos="178"/>
              </w:tabs>
            </w:pPr>
            <w:r>
              <w:t xml:space="preserve">Поликлинические аспекты    онкологической службы в РФ и Архангельской </w:t>
            </w:r>
            <w:proofErr w:type="gramStart"/>
            <w:r>
              <w:t>области.*</w:t>
            </w:r>
            <w:proofErr w:type="gramEnd"/>
          </w:p>
          <w:p w:rsidR="00856161" w:rsidRDefault="00856161">
            <w:pPr>
              <w:tabs>
                <w:tab w:val="left" w:pos="178"/>
              </w:tabs>
              <w:jc w:val="center"/>
              <w:rPr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1" w:rsidRDefault="00856161">
            <w:pPr>
              <w:jc w:val="center"/>
            </w:pPr>
            <w:r>
              <w:t>2</w:t>
            </w:r>
          </w:p>
        </w:tc>
      </w:tr>
      <w:tr w:rsidR="00856161" w:rsidTr="008561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1" w:rsidRDefault="00856161">
            <w:pPr>
              <w:jc w:val="center"/>
            </w:pPr>
            <w: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1" w:rsidRDefault="00856161">
            <w:pPr>
              <w:tabs>
                <w:tab w:val="left" w:pos="178"/>
              </w:tabs>
            </w:pPr>
            <w:r>
              <w:rPr>
                <w:bCs/>
              </w:rPr>
              <w:t>Злокачественные новообразования ЦНС. Этиология, патогенез, клиника, диагностика, лечение, профилактика.*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1" w:rsidRDefault="00856161">
            <w:pPr>
              <w:jc w:val="center"/>
            </w:pPr>
            <w:r>
              <w:t>2</w:t>
            </w:r>
          </w:p>
        </w:tc>
      </w:tr>
      <w:tr w:rsidR="00856161" w:rsidTr="008561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1" w:rsidRDefault="00856161">
            <w:pPr>
              <w:jc w:val="center"/>
            </w:pPr>
            <w: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1" w:rsidRDefault="00856161">
            <w:r>
              <w:t>Скрининг и профилактика ЗНО печени*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1" w:rsidRDefault="00856161">
            <w:pPr>
              <w:jc w:val="center"/>
            </w:pPr>
            <w:r>
              <w:t>2</w:t>
            </w:r>
          </w:p>
        </w:tc>
      </w:tr>
      <w:tr w:rsidR="00856161" w:rsidTr="008561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1" w:rsidRDefault="00856161">
            <w:pPr>
              <w:jc w:val="center"/>
            </w:pPr>
            <w: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1" w:rsidRDefault="00856161">
            <w:r>
              <w:t>Рак почки.</w:t>
            </w:r>
            <w:r>
              <w:rPr>
                <w:bCs/>
              </w:rPr>
              <w:t xml:space="preserve"> Этиология, патогенез, клиника, диагностика, лечение, профилактика.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1" w:rsidRDefault="00856161">
            <w:pPr>
              <w:jc w:val="center"/>
            </w:pPr>
            <w:r>
              <w:t>2</w:t>
            </w:r>
          </w:p>
        </w:tc>
      </w:tr>
      <w:tr w:rsidR="00856161" w:rsidTr="008561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1" w:rsidRDefault="00856161">
            <w:pPr>
              <w:jc w:val="center"/>
            </w:pPr>
            <w: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1" w:rsidRDefault="00856161">
            <w:r>
              <w:t>Скрининг и профилактика ЗНО предстательной железы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1" w:rsidRDefault="00856161">
            <w:pPr>
              <w:jc w:val="center"/>
            </w:pPr>
            <w:r>
              <w:t>2</w:t>
            </w:r>
          </w:p>
        </w:tc>
      </w:tr>
      <w:tr w:rsidR="00856161" w:rsidTr="008561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1" w:rsidRDefault="00856161">
            <w:pPr>
              <w:jc w:val="center"/>
            </w:pPr>
            <w: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61" w:rsidRDefault="00856161">
            <w:r>
              <w:t>Скрининг и профилактика рака шейки матки</w:t>
            </w:r>
          </w:p>
          <w:p w:rsidR="00856161" w:rsidRDefault="00856161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1" w:rsidRDefault="00856161">
            <w:pPr>
              <w:jc w:val="center"/>
            </w:pPr>
            <w:r>
              <w:t>2</w:t>
            </w:r>
          </w:p>
        </w:tc>
      </w:tr>
      <w:tr w:rsidR="00856161" w:rsidTr="00856161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1" w:rsidRDefault="0085616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1" w:rsidRDefault="0085616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856161" w:rsidRDefault="00856161" w:rsidP="0085616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*Электронная лекция </w:t>
      </w:r>
    </w:p>
    <w:p w:rsidR="00856161" w:rsidRDefault="00856161" w:rsidP="00856161">
      <w:pPr>
        <w:jc w:val="center"/>
        <w:rPr>
          <w:b/>
          <w:sz w:val="22"/>
          <w:szCs w:val="22"/>
        </w:rPr>
      </w:pPr>
    </w:p>
    <w:p w:rsidR="00856161" w:rsidRDefault="00856161" w:rsidP="00856161">
      <w:pPr>
        <w:jc w:val="both"/>
      </w:pPr>
      <w:r>
        <w:rPr>
          <w:b/>
          <w:sz w:val="22"/>
          <w:szCs w:val="22"/>
        </w:rPr>
        <w:tab/>
      </w:r>
      <w:r>
        <w:t xml:space="preserve">Рассмотрено на заседании кафедры лучевой диагностики, </w:t>
      </w:r>
    </w:p>
    <w:p w:rsidR="00856161" w:rsidRDefault="00856161" w:rsidP="00856161">
      <w:pPr>
        <w:jc w:val="both"/>
      </w:pPr>
      <w:r>
        <w:t>лучевой терапии и онкологии</w:t>
      </w:r>
    </w:p>
    <w:p w:rsidR="00856161" w:rsidRDefault="00856161" w:rsidP="00856161">
      <w:pPr>
        <w:jc w:val="both"/>
      </w:pPr>
      <w:bookmarkStart w:id="0" w:name="_GoBack"/>
      <w:bookmarkEnd w:id="0"/>
      <w:r>
        <w:t xml:space="preserve">Протокол № </w:t>
      </w:r>
    </w:p>
    <w:p w:rsidR="00856161" w:rsidRDefault="00856161" w:rsidP="00856161">
      <w:pPr>
        <w:jc w:val="both"/>
      </w:pPr>
    </w:p>
    <w:p w:rsidR="00856161" w:rsidRDefault="00856161" w:rsidP="00856161">
      <w:pPr>
        <w:jc w:val="both"/>
      </w:pPr>
      <w:r>
        <w:t xml:space="preserve">Заведующий кафедрой лучевой диагностики, </w:t>
      </w:r>
    </w:p>
    <w:p w:rsidR="00856161" w:rsidRDefault="00856161" w:rsidP="00856161">
      <w:pPr>
        <w:jc w:val="both"/>
      </w:pPr>
      <w:r>
        <w:t>лучевой терапии и онкологии                                                               М.Ю. Вальков</w:t>
      </w:r>
    </w:p>
    <w:p w:rsidR="00556C9C" w:rsidRDefault="00556C9C"/>
    <w:sectPr w:rsidR="0055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DE"/>
    <w:rsid w:val="00556C9C"/>
    <w:rsid w:val="00856161"/>
    <w:rsid w:val="00D21CDE"/>
    <w:rsid w:val="00DA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E84B"/>
  <w15:chartTrackingRefBased/>
  <w15:docId w15:val="{77F998D3-0538-4AA5-A46E-EA4A4E14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8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2022-04-05T08:22:00Z</dcterms:created>
  <dcterms:modified xsi:type="dcterms:W3CDTF">2022-04-05T08:22:00Z</dcterms:modified>
</cp:coreProperties>
</file>